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C8276" w14:textId="77777777" w:rsidR="00E1596B" w:rsidRPr="0010608C" w:rsidRDefault="00E1596B" w:rsidP="00E1596B">
      <w:pPr>
        <w:keepNext/>
        <w:jc w:val="center"/>
        <w:rPr>
          <w:b/>
          <w:sz w:val="28"/>
          <w:szCs w:val="20"/>
        </w:rPr>
      </w:pPr>
      <w:bookmarkStart w:id="0" w:name="_GoBack"/>
      <w:bookmarkEnd w:id="0"/>
      <w:r w:rsidRPr="0010608C">
        <w:rPr>
          <w:rFonts w:eastAsia="Times New Roman" w:cs="Times New Roman"/>
          <w:b/>
          <w:bCs/>
          <w:sz w:val="28"/>
          <w:szCs w:val="20"/>
        </w:rPr>
        <w:t>MTSS Behavior</w:t>
      </w:r>
      <w:r w:rsidRPr="0010608C">
        <w:rPr>
          <w:color w:val="FF0000"/>
          <w:sz w:val="28"/>
          <w:szCs w:val="20"/>
        </w:rPr>
        <w:t xml:space="preserve"> </w:t>
      </w:r>
      <w:r w:rsidRPr="0010608C">
        <w:rPr>
          <w:b/>
          <w:sz w:val="28"/>
          <w:szCs w:val="20"/>
        </w:rPr>
        <w:t>Tier 2 Readiness Checklist</w:t>
      </w:r>
    </w:p>
    <w:p w14:paraId="335C8277" w14:textId="77777777" w:rsidR="00E1596B" w:rsidRPr="00B90A8D" w:rsidRDefault="00E1596B" w:rsidP="00E1596B">
      <w:pPr>
        <w:rPr>
          <w:sz w:val="20"/>
          <w:szCs w:val="20"/>
        </w:rPr>
      </w:pPr>
    </w:p>
    <w:p w14:paraId="335C8278" w14:textId="77777777" w:rsidR="00E1596B" w:rsidRPr="00B90A8D" w:rsidRDefault="00E1596B" w:rsidP="00E1596B">
      <w:pPr>
        <w:jc w:val="center"/>
        <w:rPr>
          <w:rFonts w:eastAsia="Times New Roman" w:cs="Times New Roman"/>
          <w:bCs/>
          <w:sz w:val="20"/>
          <w:szCs w:val="20"/>
        </w:rPr>
      </w:pPr>
      <w:r w:rsidRPr="00B90A8D">
        <w:rPr>
          <w:rFonts w:eastAsia="Times New Roman" w:cs="Times New Roman"/>
          <w:b/>
          <w:bCs/>
          <w:sz w:val="20"/>
          <w:szCs w:val="20"/>
        </w:rPr>
        <w:t>School: _______________________________________________     District: _____________________________________    Date:  ___________________</w:t>
      </w:r>
    </w:p>
    <w:tbl>
      <w:tblPr>
        <w:tblpPr w:leftFromText="180" w:rightFromText="180" w:vertAnchor="text" w:horzAnchor="margin" w:tblpXSpec="center" w:tblpY="344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1"/>
        <w:gridCol w:w="11499"/>
      </w:tblGrid>
      <w:tr w:rsidR="00E1596B" w:rsidRPr="00B90A8D" w14:paraId="335C827C" w14:textId="77777777">
        <w:tc>
          <w:tcPr>
            <w:tcW w:w="2721" w:type="dxa"/>
            <w:tcBorders>
              <w:right w:val="single" w:sz="4" w:space="0" w:color="auto"/>
            </w:tcBorders>
            <w:shd w:val="clear" w:color="auto" w:fill="C0C0C0"/>
          </w:tcPr>
          <w:p w14:paraId="335C8279" w14:textId="77777777" w:rsidR="00E1596B" w:rsidRPr="00056C67" w:rsidRDefault="00E1596B" w:rsidP="00056C67">
            <w:pPr>
              <w:ind w:left="36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056C67">
              <w:rPr>
                <w:rFonts w:eastAsia="Times New Roman" w:cs="Times New Roman"/>
                <w:b/>
                <w:bCs/>
                <w:sz w:val="20"/>
                <w:szCs w:val="20"/>
              </w:rPr>
              <w:t>Documents/Evidence</w:t>
            </w:r>
          </w:p>
          <w:p w14:paraId="335C827A" w14:textId="77777777" w:rsidR="00E1596B" w:rsidRPr="00056C67" w:rsidRDefault="00E1596B" w:rsidP="00056C67">
            <w:pPr>
              <w:ind w:left="36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056C67">
              <w:rPr>
                <w:rFonts w:eastAsia="Times New Roman" w:cs="Times New Roman"/>
                <w:b/>
                <w:bCs/>
                <w:sz w:val="20"/>
                <w:szCs w:val="20"/>
              </w:rPr>
              <w:t>Complete?</w:t>
            </w:r>
          </w:p>
        </w:tc>
        <w:tc>
          <w:tcPr>
            <w:tcW w:w="11499" w:type="dxa"/>
            <w:tcBorders>
              <w:left w:val="single" w:sz="4" w:space="0" w:color="auto"/>
            </w:tcBorders>
            <w:shd w:val="clear" w:color="auto" w:fill="C0C0C0"/>
          </w:tcPr>
          <w:p w14:paraId="335C827B" w14:textId="77777777" w:rsidR="00E1596B" w:rsidRPr="00B90A8D" w:rsidRDefault="00E1596B" w:rsidP="00410626">
            <w:pPr>
              <w:ind w:left="72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Items to Complete Prior to Beginning Tier 2 Implementation Training</w:t>
            </w:r>
          </w:p>
        </w:tc>
      </w:tr>
      <w:tr w:rsidR="00E1596B" w:rsidRPr="00B90A8D" w14:paraId="335C8280" w14:textId="77777777">
        <w:tc>
          <w:tcPr>
            <w:tcW w:w="2721" w:type="dxa"/>
          </w:tcPr>
          <w:p w14:paraId="335C827D" w14:textId="77777777" w:rsidR="00E1596B" w:rsidRPr="00056C67" w:rsidRDefault="00E1596B" w:rsidP="00056C67">
            <w:pPr>
              <w:ind w:left="36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056C67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YES  </w:t>
            </w:r>
            <w:r w:rsidRPr="00056C67">
              <w:rPr>
                <w:rFonts w:eastAsia="Times New Roman" w:cs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    </w:t>
            </w:r>
            <w:r w:rsidRPr="00056C67">
              <w:rPr>
                <w:rFonts w:eastAsia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499" w:type="dxa"/>
          </w:tcPr>
          <w:p w14:paraId="335C827E" w14:textId="77777777" w:rsidR="00E1596B" w:rsidRPr="00930DEC" w:rsidRDefault="00E1596B" w:rsidP="00930DEC">
            <w:pPr>
              <w:rPr>
                <w:sz w:val="20"/>
                <w:szCs w:val="20"/>
              </w:rPr>
            </w:pPr>
            <w:r w:rsidRPr="00930DEC">
              <w:rPr>
                <w:sz w:val="20"/>
                <w:szCs w:val="20"/>
              </w:rPr>
              <w:t>1.  The building leadership team has completed Implementation training for Steps 1 through 11 and has an effective data collection and management system in place.</w:t>
            </w:r>
          </w:p>
          <w:p w14:paraId="335C827F" w14:textId="77777777" w:rsidR="00E1596B" w:rsidRPr="00B90A8D" w:rsidRDefault="00E1596B" w:rsidP="00410626">
            <w:pPr>
              <w:ind w:left="252" w:right="-72" w:hanging="252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</w:tr>
      <w:tr w:rsidR="00E1596B" w:rsidRPr="00B90A8D" w14:paraId="335C828B" w14:textId="77777777">
        <w:tc>
          <w:tcPr>
            <w:tcW w:w="2721" w:type="dxa"/>
          </w:tcPr>
          <w:p w14:paraId="335C8281" w14:textId="77777777" w:rsidR="00E1596B" w:rsidRPr="00B90A8D" w:rsidRDefault="00E1596B" w:rsidP="00056C67">
            <w:pPr>
              <w:ind w:left="360"/>
              <w:rPr>
                <w:rFonts w:eastAsia="Times New Roman" w:cs="Times New Roman"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YES 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             </w:t>
            </w: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499" w:type="dxa"/>
          </w:tcPr>
          <w:p w14:paraId="335C8282" w14:textId="77777777" w:rsidR="00E1596B" w:rsidRPr="00B90A8D" w:rsidRDefault="00E1596B" w:rsidP="00410626">
            <w:pPr>
              <w:ind w:left="252" w:right="-72" w:hanging="252"/>
              <w:rPr>
                <w:rFonts w:eastAsia="Times New Roman" w:cs="Times New Roman"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 xml:space="preserve">2. A Tier 2/3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t</w:t>
            </w: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>eam is identified.</w:t>
            </w:r>
          </w:p>
          <w:p w14:paraId="335C8283" w14:textId="77777777" w:rsidR="00E1596B" w:rsidRPr="00B90A8D" w:rsidRDefault="00E1596B" w:rsidP="00410626">
            <w:pPr>
              <w:ind w:left="252" w:right="-72" w:hanging="25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</w:p>
          <w:p w14:paraId="335C8284" w14:textId="77777777" w:rsidR="00E1596B" w:rsidRPr="00B90A8D" w:rsidRDefault="00E1596B" w:rsidP="00410626">
            <w:pPr>
              <w:ind w:left="72"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Please list the names and positions of each member of the Tier 2/3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t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eam: </w:t>
            </w:r>
          </w:p>
          <w:p w14:paraId="335C8285" w14:textId="77777777" w:rsidR="00E1596B" w:rsidRPr="00B90A8D" w:rsidRDefault="00E1596B" w:rsidP="00410626">
            <w:pPr>
              <w:ind w:left="72"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14:paraId="335C8286" w14:textId="77777777" w:rsidR="00E1596B" w:rsidRPr="00B90A8D" w:rsidRDefault="00E1596B" w:rsidP="00410626">
            <w:pPr>
              <w:ind w:left="72"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__________________________________           _________________________________         _________________________________</w:t>
            </w:r>
          </w:p>
          <w:p w14:paraId="335C8287" w14:textId="77777777" w:rsidR="00E1596B" w:rsidRPr="00B90A8D" w:rsidRDefault="00E1596B" w:rsidP="00410626">
            <w:pPr>
              <w:ind w:left="72"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14:paraId="335C8288" w14:textId="77777777" w:rsidR="00E1596B" w:rsidRPr="00B90A8D" w:rsidRDefault="00E1596B" w:rsidP="00410626">
            <w:pPr>
              <w:ind w:left="72"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__________________________________           _________________________________         _________________________________</w:t>
            </w:r>
          </w:p>
          <w:p w14:paraId="335C8289" w14:textId="77777777" w:rsidR="00E1596B" w:rsidRPr="00B90A8D" w:rsidRDefault="00E1596B" w:rsidP="00410626">
            <w:pPr>
              <w:ind w:left="72"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14:paraId="335C828A" w14:textId="77777777" w:rsidR="00E1596B" w:rsidRPr="00B90A8D" w:rsidRDefault="00E1596B" w:rsidP="00410626">
            <w:p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596B" w:rsidRPr="00B90A8D" w14:paraId="335C8298" w14:textId="77777777">
        <w:tc>
          <w:tcPr>
            <w:tcW w:w="2721" w:type="dxa"/>
          </w:tcPr>
          <w:p w14:paraId="335C828C" w14:textId="77777777" w:rsidR="00E1596B" w:rsidRPr="00B90A8D" w:rsidRDefault="00E1596B" w:rsidP="00056C67">
            <w:pPr>
              <w:tabs>
                <w:tab w:val="left" w:pos="1440"/>
              </w:tabs>
              <w:ind w:left="360"/>
              <w:rPr>
                <w:rFonts w:eastAsia="Times New Roman" w:cs="Times New Roman"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YES  </w:t>
            </w: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    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499" w:type="dxa"/>
          </w:tcPr>
          <w:p w14:paraId="335C828D" w14:textId="77777777" w:rsidR="00E1596B" w:rsidRPr="00B90A8D" w:rsidRDefault="00E1596B" w:rsidP="00410626">
            <w:p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 xml:space="preserve">3.  Your building leadership team or Tier 2/3 team has conducted a Taking Stock of the Tier 2 activities that are already taking place at your school. </w:t>
            </w:r>
          </w:p>
          <w:p w14:paraId="335C828E" w14:textId="77777777" w:rsidR="00E1596B" w:rsidRPr="00B90A8D" w:rsidRDefault="00E1596B" w:rsidP="00410626">
            <w:p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14:paraId="335C828F" w14:textId="77777777" w:rsidR="00E1596B" w:rsidRPr="00B90A8D" w:rsidRDefault="00E1596B" w:rsidP="00410626">
            <w:p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Check all that apply:</w:t>
            </w:r>
          </w:p>
          <w:p w14:paraId="335C8290" w14:textId="77777777" w:rsidR="00E1596B" w:rsidRPr="00B90A8D" w:rsidRDefault="00E1596B" w:rsidP="006E10FE">
            <w:pPr>
              <w:numPr>
                <w:ilvl w:val="0"/>
                <w:numId w:val="1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Classroom consultations</w:t>
            </w:r>
          </w:p>
          <w:p w14:paraId="335C8291" w14:textId="77777777" w:rsidR="00E1596B" w:rsidRPr="00B90A8D" w:rsidRDefault="00E1596B" w:rsidP="006E10FE">
            <w:pPr>
              <w:numPr>
                <w:ilvl w:val="0"/>
                <w:numId w:val="1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Identifying students with needs</w:t>
            </w:r>
          </w:p>
          <w:p w14:paraId="335C8292" w14:textId="77777777" w:rsidR="00E1596B" w:rsidRPr="00B90A8D" w:rsidRDefault="00E1596B" w:rsidP="006E10FE">
            <w:pPr>
              <w:numPr>
                <w:ilvl w:val="0"/>
                <w:numId w:val="1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Prioritizing students for interventions</w:t>
            </w:r>
          </w:p>
          <w:p w14:paraId="335C8293" w14:textId="77777777" w:rsidR="00E1596B" w:rsidRPr="00B90A8D" w:rsidRDefault="00E1596B" w:rsidP="006E10FE">
            <w:pPr>
              <w:numPr>
                <w:ilvl w:val="0"/>
                <w:numId w:val="1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Implementing strategies to extend “pull-out” interventions into the classroom</w:t>
            </w:r>
          </w:p>
          <w:p w14:paraId="335C8294" w14:textId="77777777" w:rsidR="00E1596B" w:rsidRPr="00B90A8D" w:rsidRDefault="00E1596B" w:rsidP="006E10FE">
            <w:pPr>
              <w:numPr>
                <w:ilvl w:val="0"/>
                <w:numId w:val="1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Measuring the integrity of interventions</w:t>
            </w:r>
          </w:p>
          <w:p w14:paraId="335C8295" w14:textId="77777777" w:rsidR="00E1596B" w:rsidRPr="00B90A8D" w:rsidRDefault="00E1596B" w:rsidP="006E10FE">
            <w:pPr>
              <w:numPr>
                <w:ilvl w:val="0"/>
                <w:numId w:val="1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Daily data collection/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progress monitoring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for individual students</w:t>
            </w:r>
          </w:p>
          <w:p w14:paraId="335C8296" w14:textId="77777777" w:rsidR="00E1596B" w:rsidRPr="00B90A8D" w:rsidRDefault="00E1596B" w:rsidP="006E10FE">
            <w:pPr>
              <w:numPr>
                <w:ilvl w:val="0"/>
                <w:numId w:val="1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B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i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w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eekly/weekly data analysis of students’ performance</w:t>
            </w:r>
          </w:p>
          <w:p w14:paraId="335C8297" w14:textId="77777777" w:rsidR="00E1596B" w:rsidRPr="00B90A8D" w:rsidRDefault="00E1596B" w:rsidP="006E10FE">
            <w:pPr>
              <w:numPr>
                <w:ilvl w:val="0"/>
                <w:numId w:val="1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Other:________________________________________________________________________</w:t>
            </w:r>
          </w:p>
        </w:tc>
      </w:tr>
    </w:tbl>
    <w:p w14:paraId="335C8299" w14:textId="77777777" w:rsidR="00E1596B" w:rsidRDefault="00E1596B" w:rsidP="00E1596B"/>
    <w:p w14:paraId="335C829A" w14:textId="77777777" w:rsidR="00E1596B" w:rsidRDefault="00E1596B" w:rsidP="00E1596B">
      <w:pPr>
        <w:rPr>
          <w:sz w:val="20"/>
        </w:rPr>
      </w:pPr>
    </w:p>
    <w:p w14:paraId="335C829B" w14:textId="77777777" w:rsidR="00E1596B" w:rsidRPr="00727CAA" w:rsidRDefault="00E1596B" w:rsidP="00E1596B">
      <w:pPr>
        <w:rPr>
          <w:sz w:val="20"/>
        </w:rPr>
      </w:pPr>
      <w:r w:rsidRPr="00727CAA">
        <w:rPr>
          <w:sz w:val="20"/>
          <w:u w:val="single"/>
        </w:rPr>
        <w:t>Adapted from</w:t>
      </w:r>
      <w:r w:rsidRPr="00727CAA">
        <w:rPr>
          <w:sz w:val="20"/>
        </w:rPr>
        <w:t xml:space="preserve">: Tier 2 PBS Readiness Checklist 4.12.10.doc – </w:t>
      </w:r>
      <w:proofErr w:type="spellStart"/>
      <w:r w:rsidRPr="00727CAA">
        <w:rPr>
          <w:i/>
          <w:sz w:val="20"/>
        </w:rPr>
        <w:t>FLPBS</w:t>
      </w:r>
      <w:proofErr w:type="gramStart"/>
      <w:r w:rsidRPr="00727CAA">
        <w:rPr>
          <w:i/>
          <w:sz w:val="20"/>
        </w:rPr>
        <w:t>:RtI:B</w:t>
      </w:r>
      <w:proofErr w:type="spellEnd"/>
      <w:proofErr w:type="gramEnd"/>
      <w:r w:rsidRPr="00727CAA">
        <w:rPr>
          <w:i/>
          <w:sz w:val="20"/>
        </w:rPr>
        <w:t xml:space="preserve"> Project at USF   </w:t>
      </w:r>
      <w:r w:rsidRPr="00727CAA">
        <w:rPr>
          <w:sz w:val="20"/>
        </w:rPr>
        <w:br w:type="page"/>
      </w:r>
    </w:p>
    <w:tbl>
      <w:tblPr>
        <w:tblpPr w:leftFromText="180" w:rightFromText="180" w:vertAnchor="text" w:horzAnchor="margin" w:tblpY="377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1"/>
        <w:gridCol w:w="11517"/>
      </w:tblGrid>
      <w:tr w:rsidR="00E1596B" w:rsidRPr="00B90A8D" w14:paraId="335C829F" w14:textId="77777777">
        <w:tc>
          <w:tcPr>
            <w:tcW w:w="2721" w:type="dxa"/>
            <w:tcBorders>
              <w:right w:val="single" w:sz="4" w:space="0" w:color="auto"/>
            </w:tcBorders>
            <w:shd w:val="clear" w:color="auto" w:fill="C0C0C0"/>
          </w:tcPr>
          <w:p w14:paraId="335C829C" w14:textId="77777777" w:rsidR="00E1596B" w:rsidRPr="008E65D2" w:rsidRDefault="00E1596B" w:rsidP="008E65D2">
            <w:pPr>
              <w:ind w:left="36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E65D2">
              <w:rPr>
                <w:rFonts w:eastAsia="Times New Roman" w:cs="Times New Roman"/>
                <w:b/>
                <w:bCs/>
                <w:sz w:val="20"/>
                <w:szCs w:val="20"/>
              </w:rPr>
              <w:t>Documents/Evidence</w:t>
            </w:r>
          </w:p>
          <w:p w14:paraId="335C829D" w14:textId="77777777" w:rsidR="00E1596B" w:rsidRPr="008E65D2" w:rsidRDefault="00E1596B" w:rsidP="008E65D2">
            <w:pPr>
              <w:ind w:left="36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8E65D2">
              <w:rPr>
                <w:rFonts w:eastAsia="Times New Roman" w:cs="Times New Roman"/>
                <w:b/>
                <w:bCs/>
                <w:sz w:val="20"/>
                <w:szCs w:val="20"/>
              </w:rPr>
              <w:t>Complete?</w:t>
            </w:r>
          </w:p>
        </w:tc>
        <w:tc>
          <w:tcPr>
            <w:tcW w:w="11517" w:type="dxa"/>
            <w:tcBorders>
              <w:left w:val="single" w:sz="4" w:space="0" w:color="auto"/>
            </w:tcBorders>
            <w:shd w:val="clear" w:color="auto" w:fill="C0C0C0"/>
          </w:tcPr>
          <w:p w14:paraId="335C829E" w14:textId="77777777" w:rsidR="00E1596B" w:rsidRPr="00B90A8D" w:rsidRDefault="00E1596B" w:rsidP="00616A2D">
            <w:pPr>
              <w:ind w:left="72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Items to Complete Prior to Beginning Tier 2 Implementation Training</w:t>
            </w:r>
          </w:p>
        </w:tc>
      </w:tr>
    </w:tbl>
    <w:p w14:paraId="335C82A0" w14:textId="77777777" w:rsidR="00E1596B" w:rsidRPr="00B90A8D" w:rsidRDefault="00E1596B" w:rsidP="00E1596B">
      <w:pPr>
        <w:rPr>
          <w:rFonts w:ascii="Century Schoolbook" w:hAnsi="Century Schoolbook"/>
          <w:sz w:val="22"/>
          <w:szCs w:val="22"/>
        </w:rPr>
      </w:pPr>
    </w:p>
    <w:tbl>
      <w:tblPr>
        <w:tblW w:w="14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2"/>
        <w:gridCol w:w="11547"/>
      </w:tblGrid>
      <w:tr w:rsidR="00E1596B" w:rsidRPr="00B90A8D" w14:paraId="335C82AE" w14:textId="77777777">
        <w:trPr>
          <w:trHeight w:val="2807"/>
        </w:trPr>
        <w:tc>
          <w:tcPr>
            <w:tcW w:w="2732" w:type="dxa"/>
          </w:tcPr>
          <w:p w14:paraId="335C82A1" w14:textId="77777777" w:rsidR="00E1596B" w:rsidRPr="00056C67" w:rsidRDefault="00E1596B" w:rsidP="008E65D2">
            <w:pPr>
              <w:ind w:left="36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056C67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YES  </w:t>
            </w:r>
            <w:r w:rsidRPr="00056C67">
              <w:rPr>
                <w:rFonts w:eastAsia="Times New Roman" w:cs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    </w:t>
            </w:r>
            <w:r w:rsidRPr="00056C67">
              <w:rPr>
                <w:rFonts w:eastAsia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547" w:type="dxa"/>
          </w:tcPr>
          <w:p w14:paraId="335C82A2" w14:textId="77777777" w:rsidR="00E1596B" w:rsidRPr="00B90A8D" w:rsidRDefault="00E1596B" w:rsidP="008E65D2">
            <w:pPr>
              <w:ind w:left="252" w:right="-72" w:hanging="252"/>
              <w:rPr>
                <w:rFonts w:eastAsia="Times New Roman" w:cs="Times New Roman"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>4.  Your building leadership team or Tier 2/3 team is aware of any current Tier 2 behavioral interventions that are already in place at your school.</w:t>
            </w:r>
          </w:p>
          <w:p w14:paraId="335C82A3" w14:textId="77777777" w:rsidR="00E1596B" w:rsidRPr="00B90A8D" w:rsidRDefault="00E1596B" w:rsidP="008E65D2">
            <w:pPr>
              <w:ind w:left="252" w:right="-72" w:hanging="25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35C82A4" w14:textId="77777777" w:rsidR="00E1596B" w:rsidRPr="00B90A8D" w:rsidRDefault="00E1596B" w:rsidP="008E65D2">
            <w:pPr>
              <w:ind w:left="252" w:right="-72" w:hanging="25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Check all that apply:</w:t>
            </w:r>
          </w:p>
          <w:p w14:paraId="335C82A5" w14:textId="77777777" w:rsidR="00E1596B" w:rsidRPr="00B90A8D" w:rsidRDefault="00E1596B" w:rsidP="008E65D2">
            <w:pPr>
              <w:numPr>
                <w:ilvl w:val="0"/>
                <w:numId w:val="2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Check-in/Check-out or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b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ehavior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e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ducation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p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rogram</w:t>
            </w:r>
          </w:p>
          <w:p w14:paraId="335C82A6" w14:textId="77777777" w:rsidR="00E1596B" w:rsidRPr="00B90A8D" w:rsidRDefault="00E1596B" w:rsidP="008E65D2">
            <w:pPr>
              <w:numPr>
                <w:ilvl w:val="0"/>
                <w:numId w:val="2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Mentoring</w:t>
            </w:r>
          </w:p>
          <w:p w14:paraId="335C82A7" w14:textId="77777777" w:rsidR="00E1596B" w:rsidRPr="00B90A8D" w:rsidRDefault="00E1596B" w:rsidP="008E65D2">
            <w:pPr>
              <w:numPr>
                <w:ilvl w:val="0"/>
                <w:numId w:val="2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Social skills groups (Skillstreaming, LEAPS, etc.)</w:t>
            </w:r>
          </w:p>
          <w:p w14:paraId="335C82A8" w14:textId="77777777" w:rsidR="00E1596B" w:rsidRPr="00B90A8D" w:rsidRDefault="00E1596B" w:rsidP="008E65D2">
            <w:pPr>
              <w:numPr>
                <w:ilvl w:val="1"/>
                <w:numId w:val="3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Conflict resolution, problem-solving groups (Second Step, I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C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an Problem-Solve, PREPARE, Steps to Respect, etc.)</w:t>
            </w:r>
          </w:p>
          <w:p w14:paraId="335C82A9" w14:textId="77777777" w:rsidR="00E1596B" w:rsidRPr="00B90A8D" w:rsidRDefault="00E1596B" w:rsidP="008E65D2">
            <w:pPr>
              <w:numPr>
                <w:ilvl w:val="1"/>
                <w:numId w:val="3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Anger management programs</w:t>
            </w:r>
          </w:p>
          <w:p w14:paraId="335C82AA" w14:textId="77777777" w:rsidR="00E1596B" w:rsidRPr="004D4F35" w:rsidRDefault="00E1596B" w:rsidP="004D4F35">
            <w:pPr>
              <w:numPr>
                <w:ilvl w:val="1"/>
                <w:numId w:val="3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Support groups</w:t>
            </w:r>
          </w:p>
          <w:p w14:paraId="335C82AB" w14:textId="77777777" w:rsidR="00E1596B" w:rsidRDefault="00E1596B" w:rsidP="008E65D2">
            <w:pPr>
              <w:numPr>
                <w:ilvl w:val="1"/>
                <w:numId w:val="3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Classroom-level interventions (CHAMPS, etc.)</w:t>
            </w:r>
          </w:p>
          <w:p w14:paraId="335C82AC" w14:textId="77777777" w:rsidR="00E1596B" w:rsidRPr="004D4F35" w:rsidRDefault="00E1596B" w:rsidP="004D4F35">
            <w:pPr>
              <w:numPr>
                <w:ilvl w:val="1"/>
                <w:numId w:val="3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Explicit/intentional teaching of emotional literacy, anger/impulse control, interpersonal problem solving, friendship skills (preschool)</w:t>
            </w:r>
          </w:p>
          <w:p w14:paraId="335C82AD" w14:textId="77777777" w:rsidR="00E1596B" w:rsidRPr="00B90A8D" w:rsidRDefault="00E1596B" w:rsidP="008E65D2">
            <w:pPr>
              <w:numPr>
                <w:ilvl w:val="1"/>
                <w:numId w:val="3"/>
              </w:numPr>
              <w:ind w:right="-7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Others (list):  ______________________________</w:t>
            </w:r>
          </w:p>
        </w:tc>
      </w:tr>
      <w:tr w:rsidR="00E1596B" w:rsidRPr="00B90A8D" w14:paraId="335C82B6" w14:textId="77777777">
        <w:trPr>
          <w:trHeight w:val="2170"/>
        </w:trPr>
        <w:tc>
          <w:tcPr>
            <w:tcW w:w="2732" w:type="dxa"/>
          </w:tcPr>
          <w:p w14:paraId="335C82AF" w14:textId="77777777" w:rsidR="00E1596B" w:rsidRPr="00B90A8D" w:rsidRDefault="00E1596B" w:rsidP="008E65D2">
            <w:pPr>
              <w:ind w:left="360"/>
              <w:rPr>
                <w:rFonts w:eastAsia="Times New Roman" w:cs="Times New Roman"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YES 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             </w:t>
            </w: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547" w:type="dxa"/>
          </w:tcPr>
          <w:p w14:paraId="335C82B0" w14:textId="77777777" w:rsidR="00E1596B" w:rsidRPr="00B90A8D" w:rsidRDefault="00E1596B" w:rsidP="008E65D2">
            <w:pPr>
              <w:ind w:left="252" w:right="-72" w:hanging="252"/>
              <w:rPr>
                <w:rFonts w:eastAsia="Times New Roman" w:cs="Times New Roman"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 xml:space="preserve">5. Benchmarks of Quality ratings have been completed by the building leadership team and the Tier 2/3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t</w:t>
            </w: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>eam and areas of discrepancy have been discussed.  An action plan to address needed areas of change (e.g., items rated Not in Place) has been developed.</w:t>
            </w:r>
          </w:p>
          <w:p w14:paraId="335C82B1" w14:textId="77777777" w:rsidR="00E1596B" w:rsidRPr="00B90A8D" w:rsidRDefault="00E1596B" w:rsidP="008E65D2">
            <w:pPr>
              <w:ind w:left="252" w:right="-72" w:hanging="252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14:paraId="335C82B2" w14:textId="77777777" w:rsidR="00E1596B" w:rsidRDefault="00E1596B" w:rsidP="008E65D2">
            <w:pPr>
              <w:ind w:left="252" w:right="-72" w:hanging="25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%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of item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s In Place: ____________    %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of Items Needs Improvement: ______________  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  %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of items Not In Place: ___________     </w:t>
            </w:r>
          </w:p>
          <w:p w14:paraId="335C82B3" w14:textId="77777777" w:rsidR="00E1596B" w:rsidRDefault="00E1596B" w:rsidP="008E65D2">
            <w:pPr>
              <w:ind w:left="252" w:right="-72" w:hanging="25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14:paraId="335C82B4" w14:textId="77777777" w:rsidR="00E1596B" w:rsidRPr="00B90A8D" w:rsidRDefault="00E1596B" w:rsidP="008E65D2">
            <w:pPr>
              <w:ind w:left="252" w:right="-72" w:hanging="25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Date of completion:_______________________</w:t>
            </w:r>
          </w:p>
          <w:p w14:paraId="335C82B5" w14:textId="77777777" w:rsidR="00E1596B" w:rsidRPr="00B90A8D" w:rsidRDefault="00E1596B" w:rsidP="008E65D2">
            <w:pPr>
              <w:ind w:left="252" w:right="-72" w:hanging="25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596B" w:rsidRPr="002B07BF" w14:paraId="335C82BD" w14:textId="77777777">
        <w:trPr>
          <w:trHeight w:val="2373"/>
        </w:trPr>
        <w:tc>
          <w:tcPr>
            <w:tcW w:w="2732" w:type="dxa"/>
          </w:tcPr>
          <w:p w14:paraId="335C82B7" w14:textId="77777777" w:rsidR="00E1596B" w:rsidRPr="00B90A8D" w:rsidRDefault="00E1596B" w:rsidP="008E65D2">
            <w:pPr>
              <w:tabs>
                <w:tab w:val="left" w:pos="1440"/>
              </w:tabs>
              <w:ind w:left="360"/>
              <w:rPr>
                <w:rFonts w:eastAsia="Times New Roman" w:cs="Times New Roman"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lastRenderedPageBreak/>
              <w:t xml:space="preserve">YES  </w:t>
            </w: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    </w:t>
            </w: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547" w:type="dxa"/>
          </w:tcPr>
          <w:p w14:paraId="335C82B8" w14:textId="77777777" w:rsidR="00E1596B" w:rsidRPr="00B90A8D" w:rsidRDefault="00E1596B" w:rsidP="008E65D2">
            <w:pPr>
              <w:ind w:left="252" w:right="-72" w:hanging="252"/>
              <w:rPr>
                <w:rFonts w:eastAsia="Times New Roman" w:cs="Times New Roman"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>6.  Do your school’s data indicate behavioral improvements with the majority of your students (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e.g.</w:t>
            </w: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>, decreases in ODRs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/BIRs</w:t>
            </w:r>
            <w:r w:rsidRPr="00B90A8D">
              <w:rPr>
                <w:rFonts w:eastAsia="Times New Roman" w:cs="Times New Roman"/>
                <w:bCs/>
                <w:sz w:val="20"/>
                <w:szCs w:val="20"/>
              </w:rPr>
              <w:t>, ISS, and/or OSS, increases in pro-social behaviors)?</w:t>
            </w:r>
          </w:p>
          <w:p w14:paraId="335C82B9" w14:textId="77777777" w:rsidR="00E1596B" w:rsidRPr="00B90A8D" w:rsidRDefault="00E1596B" w:rsidP="008E65D2">
            <w:pPr>
              <w:ind w:left="252" w:right="-72" w:hanging="25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14:paraId="335C82BA" w14:textId="77777777" w:rsidR="00E1596B" w:rsidRPr="00727CAA" w:rsidRDefault="00E1596B" w:rsidP="008E65D2">
            <w:pPr>
              <w:ind w:left="252" w:right="-72" w:hanging="252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90A8D">
              <w:rPr>
                <w:rFonts w:eastAsia="Times New Roman" w:cs="Times New Roman"/>
                <w:b/>
                <w:bCs/>
                <w:sz w:val="20"/>
                <w:szCs w:val="20"/>
              </w:rPr>
              <w:t>Please describe those behavioral improvements:</w:t>
            </w:r>
          </w:p>
          <w:p w14:paraId="335C82BB" w14:textId="77777777" w:rsidR="00E1596B" w:rsidRPr="00727CAA" w:rsidRDefault="00E1596B" w:rsidP="008E65D2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335C82BC" w14:textId="77777777" w:rsidR="00E1596B" w:rsidRPr="00727CAA" w:rsidRDefault="00E1596B" w:rsidP="008E65D2">
            <w:pPr>
              <w:tabs>
                <w:tab w:val="left" w:pos="1011"/>
              </w:tabs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335C82BE" w14:textId="77777777" w:rsidR="005A56FA" w:rsidRDefault="001A315E"/>
    <w:sectPr w:rsidR="005A56FA" w:rsidSect="00E1596B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dobe Garamond Pro Bold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4226"/>
    <w:multiLevelType w:val="hybridMultilevel"/>
    <w:tmpl w:val="B846007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2918CE6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3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E531F3"/>
    <w:multiLevelType w:val="hybridMultilevel"/>
    <w:tmpl w:val="F0FA2B3E"/>
    <w:lvl w:ilvl="0" w:tplc="2918CE6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dobe Garamond Pro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dobe Garamond Pro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dobe Garamond Pro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7B4FD8"/>
    <w:multiLevelType w:val="hybridMultilevel"/>
    <w:tmpl w:val="9A1CBF82"/>
    <w:lvl w:ilvl="0" w:tplc="2918CE6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dobe Garamond Pro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dobe Garamond Pro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dobe Garamond Pro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1596B"/>
    <w:rsid w:val="001A315E"/>
    <w:rsid w:val="005860E9"/>
    <w:rsid w:val="00655861"/>
    <w:rsid w:val="00CD3D54"/>
    <w:rsid w:val="00D0793C"/>
    <w:rsid w:val="00E159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C8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96B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B17A5-908C-4962-9DBD-B86415D13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CA5821-84B8-46AA-A1D5-B8DA6BDACC83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1F16A52-C3EA-4D4C-BA4A-9E8FABBE8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2E7E51-7126-4304-BC33-FD94948B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2013-07-05T14:28:00Z</dcterms:created>
  <dcterms:modified xsi:type="dcterms:W3CDTF">2013-07-05T14:28:00Z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